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5D8C3F5" w:rsidR="00EC3BC2" w:rsidRPr="003728F4" w:rsidRDefault="009276CB" w:rsidP="002F6466">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EO-SIPDUS-N35</w:t>
            </w:r>
            <w:r w:rsidR="002F6466">
              <w:rPr>
                <w:rFonts w:ascii="Arial" w:hAnsi="Arial" w:cs="Arial"/>
                <w:b/>
                <w:sz w:val="16"/>
                <w:szCs w:val="16"/>
              </w:rPr>
              <w:t>8</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FE90587" w:rsidR="00EC3BC2" w:rsidRPr="00C77A35" w:rsidRDefault="002F6466" w:rsidP="002F646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F6466">
              <w:rPr>
                <w:rFonts w:ascii="Arial" w:eastAsia="Helvetica" w:hAnsi="Arial" w:cs="Arial"/>
                <w:sz w:val="16"/>
                <w:szCs w:val="16"/>
              </w:rPr>
              <w:t>Pavimentación hidráulica de la calle Rio Tula, en la colonia San Juan; en el municipio de Tezontepec de Aldama; ubicada en la localidad de San Juan (Colonia),  Municipio de Tezontepec de Aldama,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48CF3AC" w:rsidR="00EC3BC2" w:rsidRPr="00C77A35" w:rsidRDefault="002B2068" w:rsidP="001C3D8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2F6466" w:rsidRPr="002F6466">
              <w:rPr>
                <w:rFonts w:ascii="Arial" w:eastAsia="Helvetica" w:hAnsi="Arial" w:cs="Arial"/>
                <w:sz w:val="16"/>
                <w:szCs w:val="16"/>
              </w:rPr>
              <w:t>Tezontepec de Aldama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89F6B83" w:rsidR="00C916AF" w:rsidRPr="00C77A35" w:rsidRDefault="002F6466"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2F6466">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6B4845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9276CB">
        <w:rPr>
          <w:rFonts w:ascii="Arial" w:hAnsi="Arial" w:cs="Arial"/>
          <w:b/>
          <w:bCs/>
          <w:sz w:val="16"/>
          <w:szCs w:val="18"/>
        </w:rPr>
        <w:t>5</w:t>
      </w:r>
      <w:r w:rsidR="002F6466">
        <w:rPr>
          <w:rFonts w:ascii="Arial" w:hAnsi="Arial" w:cs="Arial"/>
          <w:b/>
          <w:bCs/>
          <w:sz w:val="16"/>
          <w:szCs w:val="18"/>
        </w:rPr>
        <w:t>8</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8010A8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9276CB">
        <w:rPr>
          <w:b/>
          <w:sz w:val="16"/>
          <w:szCs w:val="16"/>
        </w:rPr>
        <w:t>5</w:t>
      </w:r>
      <w:r w:rsidR="002F6466">
        <w:rPr>
          <w:b/>
          <w:sz w:val="16"/>
          <w:szCs w:val="16"/>
        </w:rPr>
        <w:t>8</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CCC4B41" w:rsidR="0001357E" w:rsidRPr="009072F1" w:rsidRDefault="002F6466" w:rsidP="0001357E">
      <w:pPr>
        <w:spacing w:after="0" w:line="240" w:lineRule="auto"/>
        <w:jc w:val="both"/>
        <w:rPr>
          <w:rFonts w:ascii="Arial" w:eastAsia="Helvetica" w:hAnsi="Arial" w:cs="Arial"/>
          <w:b/>
          <w:lang w:val="es-ES_tradnl"/>
        </w:rPr>
      </w:pPr>
      <w:r w:rsidRPr="002F6466">
        <w:rPr>
          <w:rFonts w:ascii="Arial" w:eastAsia="Helvetica" w:hAnsi="Arial" w:cs="Arial"/>
          <w:b/>
          <w:lang w:val="es-ES_tradnl"/>
        </w:rPr>
        <w:t>Pavimentación hidráulica de la calle Rio Tula, en la colonia San Juan; en el municipio de Tezontepec de Aldama; ubicada en la localidad de San Juan (Colonia),  Municipio de Tezontepec de Aldama,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12C32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F6466" w:rsidRPr="002F6466">
        <w:rPr>
          <w:rFonts w:ascii="Arial" w:hAnsi="Arial" w:cs="Arial"/>
          <w:b/>
          <w:sz w:val="16"/>
          <w:szCs w:val="16"/>
          <w:lang w:val="es-ES_tradnl"/>
        </w:rPr>
        <w:t>HACIENDA-A-ISTUV/GI-2023-1502-01136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F6466">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98A67E7" w:rsidR="00EC3BC2" w:rsidRPr="00326010" w:rsidRDefault="002F6466" w:rsidP="002F6466">
            <w:pPr>
              <w:overflowPunct w:val="0"/>
              <w:autoSpaceDE w:val="0"/>
              <w:snapToGrid w:val="0"/>
              <w:spacing w:after="101" w:line="216" w:lineRule="atLeast"/>
              <w:jc w:val="both"/>
              <w:textAlignment w:val="baseline"/>
              <w:rPr>
                <w:rFonts w:ascii="Arial" w:eastAsia="Helvetica" w:hAnsi="Arial" w:cs="Arial"/>
                <w:b/>
                <w:sz w:val="18"/>
                <w:szCs w:val="18"/>
              </w:rPr>
            </w:pPr>
            <w:r w:rsidRPr="002F6466">
              <w:rPr>
                <w:rFonts w:ascii="Arial" w:hAnsi="Arial" w:cs="Arial"/>
                <w:b/>
                <w:bCs/>
                <w:sz w:val="18"/>
                <w:szCs w:val="18"/>
              </w:rPr>
              <w:t>Pavimentación hidráulica de la calle Rio Tula, en la colonia San Juan; en el municipio de Tezontepec de Aldama; ubicada en la localidad de San Juan (Colonia),  Municipio de Tezontepec de Aldama,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5A36492" w:rsidR="00D173C3" w:rsidRPr="009072F1" w:rsidRDefault="001C3D8E" w:rsidP="002F6466">
            <w:pPr>
              <w:spacing w:after="0" w:line="240" w:lineRule="auto"/>
              <w:jc w:val="center"/>
              <w:rPr>
                <w:rFonts w:ascii="Arial" w:hAnsi="Arial" w:cs="Arial"/>
                <w:sz w:val="12"/>
                <w:szCs w:val="12"/>
              </w:rPr>
            </w:pPr>
            <w:r>
              <w:rPr>
                <w:rFonts w:ascii="Arial" w:hAnsi="Arial" w:cs="Arial"/>
                <w:sz w:val="12"/>
                <w:szCs w:val="12"/>
              </w:rPr>
              <w:t>1</w:t>
            </w:r>
            <w:r w:rsidR="002F6466">
              <w:rPr>
                <w:rFonts w:ascii="Arial" w:hAnsi="Arial" w:cs="Arial"/>
                <w:sz w:val="12"/>
                <w:szCs w:val="12"/>
              </w:rPr>
              <w:t>3</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CB00F95" w:rsidR="00D173C3" w:rsidRPr="009072F1" w:rsidRDefault="00850172" w:rsidP="001C3D8E">
            <w:pPr>
              <w:spacing w:after="0" w:line="240" w:lineRule="auto"/>
              <w:jc w:val="center"/>
              <w:rPr>
                <w:rFonts w:ascii="Arial" w:hAnsi="Arial" w:cs="Arial"/>
                <w:sz w:val="12"/>
                <w:szCs w:val="12"/>
              </w:rPr>
            </w:pPr>
            <w:r>
              <w:rPr>
                <w:rFonts w:ascii="Arial" w:hAnsi="Arial" w:cs="Arial"/>
                <w:sz w:val="12"/>
                <w:szCs w:val="12"/>
              </w:rPr>
              <w:t>1</w:t>
            </w:r>
            <w:r w:rsidR="002F6466">
              <w:rPr>
                <w:rFonts w:ascii="Arial" w:hAnsi="Arial" w:cs="Arial"/>
                <w:sz w:val="12"/>
                <w:szCs w:val="12"/>
              </w:rPr>
              <w:t>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E29F11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2F6466" w:rsidRPr="002F6466">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C34381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2F6466" w:rsidRPr="002F6466">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C44F8C2"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2F6466" w:rsidRPr="002F6466">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F6466">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F6466">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F6466">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F6466">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F6466">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F6466">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3D8E"/>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466"/>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172"/>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553E"/>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5F7D"/>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6D8B"/>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4AE2EB-D33A-43B0-BE97-616B0FAB8E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41380</Words>
  <Characters>227595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268439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2023-11-09T18:58:00Z</cp:lastPrinted>
  <dcterms:created xsi:type="dcterms:W3CDTF">2023-11-14T18:54:00Z</dcterms:created>
  <dcterms:modified xsi:type="dcterms:W3CDTF">2023-11-14T18:54:00Z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